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7BA" w:rsidRDefault="001167BA" w:rsidP="001167BA">
      <w:pPr>
        <w:pStyle w:val="Title"/>
        <w:spacing w:after="0" w:line="276" w:lineRule="auto"/>
        <w:jc w:val="center"/>
      </w:pPr>
    </w:p>
    <w:p w:rsidR="00A03C26" w:rsidRDefault="00A03C26" w:rsidP="001F4651">
      <w:pPr>
        <w:pStyle w:val="Authors"/>
        <w:spacing w:after="0" w:line="276" w:lineRule="auto"/>
        <w:jc w:val="center"/>
        <w:rPr>
          <w:rFonts w:cs="Times New Roman"/>
          <w:b/>
          <w:bCs/>
          <w:noProof w:val="0"/>
          <w:kern w:val="28"/>
          <w:sz w:val="32"/>
          <w:szCs w:val="32"/>
        </w:rPr>
      </w:pPr>
      <w:r w:rsidRPr="00A03C26">
        <w:rPr>
          <w:rFonts w:cs="Times New Roman"/>
          <w:b/>
          <w:bCs/>
          <w:noProof w:val="0"/>
          <w:kern w:val="28"/>
          <w:sz w:val="32"/>
          <w:szCs w:val="32"/>
        </w:rPr>
        <w:t>Model of the swelling of protein gels</w:t>
      </w:r>
      <w:r>
        <w:rPr>
          <w:rFonts w:cs="Times New Roman"/>
          <w:b/>
          <w:bCs/>
          <w:noProof w:val="0"/>
          <w:kern w:val="28"/>
          <w:sz w:val="32"/>
          <w:szCs w:val="32"/>
        </w:rPr>
        <w:br/>
      </w:r>
      <w:r w:rsidRPr="00A03C26">
        <w:rPr>
          <w:rFonts w:cs="Times New Roman"/>
          <w:b/>
          <w:bCs/>
          <w:noProof w:val="0"/>
          <w:kern w:val="28"/>
          <w:sz w:val="32"/>
          <w:szCs w:val="32"/>
        </w:rPr>
        <w:t xml:space="preserve"> in simulated gastric juice</w:t>
      </w:r>
    </w:p>
    <w:p w:rsidR="00050ABE" w:rsidRPr="00A03C26" w:rsidRDefault="00A03C26" w:rsidP="001F4651">
      <w:pPr>
        <w:pStyle w:val="Authors"/>
        <w:spacing w:after="0" w:line="276" w:lineRule="auto"/>
        <w:jc w:val="center"/>
        <w:rPr>
          <w:vertAlign w:val="superscript"/>
          <w:lang w:val="nl-NL"/>
        </w:rPr>
      </w:pPr>
      <w:r w:rsidRPr="00A03C26">
        <w:rPr>
          <w:u w:val="single"/>
          <w:lang w:val="nl-NL"/>
        </w:rPr>
        <w:t>Ruud van der Sman</w:t>
      </w:r>
      <w:r w:rsidR="00050ABE" w:rsidRPr="00A03C26">
        <w:rPr>
          <w:vertAlign w:val="superscript"/>
          <w:lang w:val="nl-NL"/>
        </w:rPr>
        <w:t>1</w:t>
      </w:r>
      <w:r w:rsidR="00050ABE" w:rsidRPr="00A03C26">
        <w:rPr>
          <w:lang w:val="nl-NL"/>
        </w:rPr>
        <w:t xml:space="preserve">, </w:t>
      </w:r>
      <w:r w:rsidRPr="00A03C26">
        <w:rPr>
          <w:lang w:val="nl-NL"/>
        </w:rPr>
        <w:t>Sian Houlder</w:t>
      </w:r>
      <w:r w:rsidRPr="00A03C26">
        <w:rPr>
          <w:vertAlign w:val="superscript"/>
          <w:lang w:val="nl-NL"/>
        </w:rPr>
        <w:t>1</w:t>
      </w:r>
      <w:r w:rsidRPr="00A03C26">
        <w:rPr>
          <w:lang w:val="nl-NL"/>
        </w:rPr>
        <w:t>, Steven Cornet</w:t>
      </w:r>
      <w:r w:rsidRPr="00A03C26">
        <w:rPr>
          <w:vertAlign w:val="superscript"/>
          <w:lang w:val="nl-NL"/>
        </w:rPr>
        <w:t>1</w:t>
      </w:r>
      <w:r w:rsidRPr="00A03C26">
        <w:rPr>
          <w:lang w:val="nl-NL"/>
        </w:rPr>
        <w:t>, Anja Janssen</w:t>
      </w:r>
      <w:r w:rsidRPr="00A03C26">
        <w:rPr>
          <w:vertAlign w:val="superscript"/>
          <w:lang w:val="nl-NL"/>
        </w:rPr>
        <w:t>1</w:t>
      </w:r>
    </w:p>
    <w:p w:rsidR="00A03C26" w:rsidRPr="00A03C26" w:rsidRDefault="000F73C1" w:rsidP="00A03C26">
      <w:pPr>
        <w:pStyle w:val="Affiliation"/>
        <w:spacing w:line="276" w:lineRule="auto"/>
        <w:jc w:val="center"/>
        <w:rPr>
          <w:b/>
          <w:bCs/>
          <w:i w:val="0"/>
          <w:iCs/>
        </w:rPr>
      </w:pPr>
      <w:r w:rsidRPr="00A03C26">
        <w:rPr>
          <w:b/>
          <w:i w:val="0"/>
          <w:vertAlign w:val="superscript"/>
        </w:rPr>
        <w:t>1</w:t>
      </w:r>
      <w:r w:rsidR="00A03C26" w:rsidRPr="00A03C26">
        <w:rPr>
          <w:b/>
          <w:bCs/>
          <w:i w:val="0"/>
          <w:iCs/>
        </w:rPr>
        <w:t>Food Process Engineering</w:t>
      </w:r>
    </w:p>
    <w:p w:rsidR="000F73C1" w:rsidRDefault="00A03C26" w:rsidP="00A03C26">
      <w:pPr>
        <w:pStyle w:val="Affiliation"/>
        <w:spacing w:line="276" w:lineRule="auto"/>
        <w:jc w:val="center"/>
        <w:rPr>
          <w:b/>
          <w:bCs/>
          <w:i w:val="0"/>
          <w:iCs/>
        </w:rPr>
      </w:pPr>
      <w:r w:rsidRPr="00A03C26">
        <w:rPr>
          <w:b/>
          <w:bCs/>
          <w:i w:val="0"/>
          <w:iCs/>
        </w:rPr>
        <w:t>Wageningen University &amp; Research</w:t>
      </w:r>
    </w:p>
    <w:p w:rsidR="00A03C26" w:rsidRPr="00A03C26" w:rsidRDefault="00A03C26" w:rsidP="00A03C26">
      <w:pPr>
        <w:pStyle w:val="Affiliation"/>
        <w:spacing w:line="276" w:lineRule="auto"/>
        <w:jc w:val="center"/>
        <w:rPr>
          <w:b/>
          <w:bCs/>
          <w:i w:val="0"/>
          <w:iCs/>
        </w:rPr>
      </w:pPr>
    </w:p>
    <w:p w:rsidR="007A1427" w:rsidRPr="00A56EDA" w:rsidRDefault="00050ABE" w:rsidP="001F4651">
      <w:pPr>
        <w:pStyle w:val="Affiliation"/>
        <w:spacing w:line="276" w:lineRule="auto"/>
        <w:jc w:val="center"/>
        <w:rPr>
          <w:lang w:val="en-US"/>
        </w:rPr>
      </w:pPr>
      <w:r w:rsidRPr="00A56EDA">
        <w:rPr>
          <w:lang w:val="en-US"/>
        </w:rPr>
        <w:t>E</w:t>
      </w:r>
      <w:r w:rsidR="0031629B" w:rsidRPr="00A56EDA">
        <w:rPr>
          <w:lang w:val="en-US"/>
        </w:rPr>
        <w:t>-</w:t>
      </w:r>
      <w:r w:rsidRPr="00A56EDA">
        <w:rPr>
          <w:lang w:val="en-US"/>
        </w:rPr>
        <w:t xml:space="preserve">mail contact: </w:t>
      </w:r>
      <w:r w:rsidR="00A03C26">
        <w:rPr>
          <w:b/>
          <w:i w:val="0"/>
          <w:lang w:val="en-US"/>
        </w:rPr>
        <w:t>ruud.vandersman@wur.nl</w:t>
      </w:r>
    </w:p>
    <w:p w:rsidR="00355271" w:rsidRPr="00A56EDA" w:rsidRDefault="00355271" w:rsidP="001F4651">
      <w:pPr>
        <w:spacing w:after="0"/>
        <w:rPr>
          <w:lang w:val="en-US"/>
        </w:rPr>
      </w:pPr>
    </w:p>
    <w:p w:rsidR="00334521" w:rsidRDefault="00334521" w:rsidP="005801AD">
      <w:pPr>
        <w:ind w:right="34"/>
      </w:pPr>
    </w:p>
    <w:p w:rsidR="00A03C26" w:rsidRDefault="00A03C26" w:rsidP="00A03C26">
      <w:r>
        <w:t xml:space="preserve">Soy gels at different crosslink densities has been subjected to immersion in a simulated gastric juice. Via titration the pH of the juice is kept at pH=2 level. Due to strong buffering effect of the soy protein the pH inside the gel is only slowly changing. Soy protein is a polyelectrolyte gel, whose charge depends on pH due to dissociation of acidic and basic groups. </w:t>
      </w:r>
    </w:p>
    <w:p w:rsidR="00A03C26" w:rsidRDefault="00A03C26" w:rsidP="00A03C26">
      <w:r>
        <w:t>We have modelled the experiments via extending Flory-</w:t>
      </w:r>
      <w:proofErr w:type="spellStart"/>
      <w:r>
        <w:t>Rehner</w:t>
      </w:r>
      <w:proofErr w:type="spellEnd"/>
      <w:r>
        <w:t xml:space="preserve"> theory with </w:t>
      </w:r>
      <w:proofErr w:type="spellStart"/>
      <w:r>
        <w:t>Donnan</w:t>
      </w:r>
      <w:proofErr w:type="spellEnd"/>
      <w:r>
        <w:t>-equilibrium, to account for the ionic contribution to the swelling pressure</w:t>
      </w:r>
      <w:r>
        <w:t>, cf.[1]</w:t>
      </w:r>
      <w:r>
        <w:t xml:space="preserve">. The swelling pressure is plugged into Darcy’s law to describe swelling kinetics. Furthermore, the kinetics in the total of bound and free protons inside the gel has been modelled, taking into account diffusion of free protons, convection of protons due to swelling, and the buffering capacity of the soy gel. </w:t>
      </w:r>
    </w:p>
    <w:p w:rsidR="00A03C26" w:rsidRDefault="00A03C26" w:rsidP="00A03C26">
      <w:r>
        <w:t>The experiment and model show a rich dynamics of the gel, which shows shrinkage after an initial swelling stage. This indicate also a rich dynamics inside in-vivo gastric environment, where also the action of pepsin enzyme has to be added to the system. Its activity is strongly dependent on pH, and its diffusion is modulated by the mesh width of the shrinking/swelling gel.</w:t>
      </w:r>
    </w:p>
    <w:p w:rsidR="001F4651" w:rsidRDefault="001F4651" w:rsidP="001F4651">
      <w:pPr>
        <w:spacing w:after="0"/>
        <w:rPr>
          <w:noProof/>
        </w:rPr>
      </w:pPr>
    </w:p>
    <w:p w:rsidR="00A03C26" w:rsidRPr="00A03C26" w:rsidRDefault="00A03C26" w:rsidP="00A03C26">
      <w:pPr>
        <w:pStyle w:val="HTMLPreformatted"/>
      </w:pPr>
      <w:r w:rsidRPr="00A03C26">
        <w:rPr>
          <w:lang w:val="en-GB"/>
        </w:rPr>
        <w:t xml:space="preserve">[1] </w:t>
      </w:r>
      <w:r w:rsidRPr="00A03C26">
        <w:rPr>
          <w:lang w:val="en-GB"/>
        </w:rPr>
        <w:t xml:space="preserve">English, Anthony E and Tanaka, </w:t>
      </w:r>
      <w:proofErr w:type="spellStart"/>
      <w:r w:rsidRPr="00A03C26">
        <w:rPr>
          <w:lang w:val="en-GB"/>
        </w:rPr>
        <w:t>Toyoichi</w:t>
      </w:r>
      <w:proofErr w:type="spellEnd"/>
      <w:r w:rsidRPr="00A03C26">
        <w:rPr>
          <w:lang w:val="en-GB"/>
        </w:rPr>
        <w:t xml:space="preserve"> and Edelman, </w:t>
      </w:r>
      <w:proofErr w:type="spellStart"/>
      <w:r w:rsidRPr="00A03C26">
        <w:rPr>
          <w:lang w:val="en-GB"/>
        </w:rPr>
        <w:t>Elazer</w:t>
      </w:r>
      <w:proofErr w:type="spellEnd"/>
      <w:r w:rsidRPr="00A03C26">
        <w:rPr>
          <w:lang w:val="en-GB"/>
        </w:rPr>
        <w:t xml:space="preserve"> R</w:t>
      </w:r>
      <w:r>
        <w:rPr>
          <w:lang w:val="en-GB"/>
        </w:rPr>
        <w:t xml:space="preserve">. </w:t>
      </w:r>
      <w:r w:rsidRPr="00A03C26">
        <w:rPr>
          <w:lang w:val="en-GB"/>
        </w:rPr>
        <w:t>Equilibrium and non-equilibrium phase transitions in copolymer polyelectrolyte hydrogels</w:t>
      </w:r>
    </w:p>
    <w:p w:rsidR="00A03C26" w:rsidRPr="00A03C26" w:rsidRDefault="00A03C26" w:rsidP="00A03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szCs w:val="20"/>
          <w:lang w:eastAsia="nl-NL"/>
        </w:rPr>
      </w:pPr>
      <w:r w:rsidRPr="00A03C26">
        <w:rPr>
          <w:rFonts w:ascii="Courier New" w:hAnsi="Courier New" w:cs="Courier New"/>
          <w:szCs w:val="20"/>
          <w:lang w:eastAsia="nl-NL"/>
        </w:rPr>
        <w:t xml:space="preserve"> J</w:t>
      </w:r>
      <w:r>
        <w:rPr>
          <w:rFonts w:ascii="Courier New" w:hAnsi="Courier New" w:cs="Courier New"/>
          <w:szCs w:val="20"/>
          <w:lang w:eastAsia="nl-NL"/>
        </w:rPr>
        <w:t>. Chem.</w:t>
      </w:r>
      <w:r w:rsidRPr="00A03C26">
        <w:rPr>
          <w:rFonts w:ascii="Courier New" w:hAnsi="Courier New" w:cs="Courier New"/>
          <w:szCs w:val="20"/>
          <w:lang w:eastAsia="nl-NL"/>
        </w:rPr>
        <w:t xml:space="preserve"> </w:t>
      </w:r>
      <w:r>
        <w:rPr>
          <w:rFonts w:ascii="Courier New" w:hAnsi="Courier New" w:cs="Courier New"/>
          <w:szCs w:val="20"/>
          <w:lang w:eastAsia="nl-NL"/>
        </w:rPr>
        <w:t>P</w:t>
      </w:r>
      <w:r w:rsidRPr="00A03C26">
        <w:rPr>
          <w:rFonts w:ascii="Courier New" w:hAnsi="Courier New" w:cs="Courier New"/>
          <w:szCs w:val="20"/>
          <w:lang w:eastAsia="nl-NL"/>
        </w:rPr>
        <w:t>hys</w:t>
      </w:r>
      <w:r>
        <w:rPr>
          <w:rFonts w:ascii="Courier New" w:hAnsi="Courier New" w:cs="Courier New"/>
          <w:szCs w:val="20"/>
          <w:lang w:eastAsia="nl-NL"/>
        </w:rPr>
        <w:t>. (1997)</w:t>
      </w:r>
      <w:r>
        <w:rPr>
          <w:rFonts w:ascii="Courier New" w:hAnsi="Courier New" w:cs="Courier New"/>
          <w:szCs w:val="20"/>
          <w:lang w:eastAsia="nl-NL"/>
        </w:rPr>
        <w:br/>
      </w:r>
      <w:bookmarkStart w:id="0" w:name="_GoBack"/>
      <w:bookmarkEnd w:id="0"/>
    </w:p>
    <w:p w:rsidR="00F615AC" w:rsidRDefault="00F615AC" w:rsidP="001F4651">
      <w:pPr>
        <w:pStyle w:val="References"/>
      </w:pPr>
    </w:p>
    <w:p w:rsidR="00AA5105" w:rsidRDefault="00AA5105" w:rsidP="001F4651">
      <w:pPr>
        <w:pStyle w:val="References"/>
      </w:pPr>
    </w:p>
    <w:sectPr w:rsidR="00AA5105" w:rsidSect="00CF6DF7">
      <w:pgSz w:w="11906" w:h="16838"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4B2B"/>
    <w:multiLevelType w:val="multilevel"/>
    <w:tmpl w:val="FA2C2C34"/>
    <w:lvl w:ilvl="0">
      <w:start w:val="1"/>
      <w:numFmt w:val="decimal"/>
      <w:lvlText w:val="%1."/>
      <w:lvlJc w:val="left"/>
      <w:pPr>
        <w:ind w:left="357" w:hanging="357"/>
      </w:pPr>
      <w:rPr>
        <w:rFonts w:ascii="Arial" w:hAnsi="Arial" w:hint="default"/>
        <w:b/>
        <w:i w:val="0"/>
        <w:sz w:val="24"/>
      </w:rPr>
    </w:lvl>
    <w:lvl w:ilvl="1">
      <w:start w:val="1"/>
      <w:numFmt w:val="decimal"/>
      <w:lvlText w:val="%1.%2."/>
      <w:lvlJc w:val="left"/>
      <w:pPr>
        <w:ind w:left="567" w:hanging="567"/>
      </w:pPr>
      <w:rPr>
        <w:rFonts w:ascii="Arial" w:hAnsi="Arial" w:hint="default"/>
        <w:b/>
        <w:i w:val="0"/>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D04D62"/>
    <w:multiLevelType w:val="multilevel"/>
    <w:tmpl w:val="B9C8C38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A72986"/>
    <w:multiLevelType w:val="multilevel"/>
    <w:tmpl w:val="00B2F496"/>
    <w:lvl w:ilvl="0">
      <w:start w:val="1"/>
      <w:numFmt w:val="decimal"/>
      <w:lvlText w:val="%1."/>
      <w:lvlJc w:val="left"/>
      <w:pPr>
        <w:ind w:left="357" w:hanging="357"/>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67" w:hanging="567"/>
      </w:pPr>
      <w:rPr>
        <w:rFonts w:ascii="Arial" w:hAnsi="Arial" w:hint="default"/>
        <w:b/>
        <w:i w:val="0"/>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57A2B73"/>
    <w:multiLevelType w:val="multilevel"/>
    <w:tmpl w:val="B886954E"/>
    <w:lvl w:ilvl="0">
      <w:start w:val="1"/>
      <w:numFmt w:val="decimal"/>
      <w:pStyle w:val="Heading1"/>
      <w:lvlText w:val="%1."/>
      <w:lvlJc w:val="left"/>
      <w:pPr>
        <w:ind w:left="357" w:hanging="357"/>
      </w:pPr>
      <w:rPr>
        <w:rFonts w:cs="Times New Roman" w:hint="default"/>
        <w:i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67" w:hanging="567"/>
      </w:pPr>
      <w:rPr>
        <w:rFonts w:ascii="Arial" w:hAnsi="Arial" w:hint="default"/>
        <w:b/>
        <w:i w:val="0"/>
        <w:sz w:val="22"/>
      </w:rPr>
    </w:lvl>
    <w:lvl w:ilvl="2">
      <w:start w:val="1"/>
      <w:numFmt w:val="decimal"/>
      <w:lvlRestart w:val="1"/>
      <w:pStyle w:val="Heading3"/>
      <w:lvlText w:val="%1.%2.%3."/>
      <w:lvlJc w:val="left"/>
      <w:pPr>
        <w:ind w:left="851" w:hanging="851"/>
      </w:pPr>
      <w:rPr>
        <w:rFonts w:ascii="Arial" w:hAnsi="Arial" w:hint="default"/>
        <w:b/>
        <w:i w:val="0"/>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C4A0BC7"/>
    <w:multiLevelType w:val="multilevel"/>
    <w:tmpl w:val="6420B8C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0FD4CD5"/>
    <w:multiLevelType w:val="multilevel"/>
    <w:tmpl w:val="27AA2B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68963CE"/>
    <w:multiLevelType w:val="multilevel"/>
    <w:tmpl w:val="6420B8C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74B7746"/>
    <w:multiLevelType w:val="multilevel"/>
    <w:tmpl w:val="E2742B9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cs="Times New Roman"/>
        <w:b w:val="0"/>
        <w:bCs w:val="0"/>
        <w:i w:val="0"/>
        <w:iCs w:val="0"/>
        <w:caps w:val="0"/>
        <w:smallCaps w:val="0"/>
        <w:strike w:val="0"/>
        <w:dstrike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79049F8"/>
    <w:multiLevelType w:val="hybridMultilevel"/>
    <w:tmpl w:val="31B8B3F0"/>
    <w:lvl w:ilvl="0" w:tplc="EE1E8E5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AA4FC5"/>
    <w:multiLevelType w:val="hybridMultilevel"/>
    <w:tmpl w:val="6B9A6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3B71D8"/>
    <w:multiLevelType w:val="multilevel"/>
    <w:tmpl w:val="43DCA3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B793446"/>
    <w:multiLevelType w:val="multilevel"/>
    <w:tmpl w:val="6420B8C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F4356BC"/>
    <w:multiLevelType w:val="multilevel"/>
    <w:tmpl w:val="6420B8C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FA0424A"/>
    <w:multiLevelType w:val="multilevel"/>
    <w:tmpl w:val="6CA8F2AE"/>
    <w:lvl w:ilvl="0">
      <w:start w:val="1"/>
      <w:numFmt w:val="decimal"/>
      <w:lvlText w:val="%1."/>
      <w:lvlJc w:val="left"/>
      <w:pPr>
        <w:ind w:left="720" w:hanging="360"/>
      </w:pPr>
      <w:rPr>
        <w:rFonts w:hint="default"/>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7307B6A"/>
    <w:multiLevelType w:val="multilevel"/>
    <w:tmpl w:val="5504FC84"/>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1563C07"/>
    <w:multiLevelType w:val="hybridMultilevel"/>
    <w:tmpl w:val="0C36B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5"/>
  </w:num>
  <w:num w:numId="3">
    <w:abstractNumId w:val="9"/>
  </w:num>
  <w:num w:numId="4">
    <w:abstractNumId w:val="2"/>
  </w:num>
  <w:num w:numId="5">
    <w:abstractNumId w:val="8"/>
  </w:num>
  <w:num w:numId="6">
    <w:abstractNumId w:val="11"/>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5"/>
  </w:num>
  <w:num w:numId="13">
    <w:abstractNumId w:val="14"/>
  </w:num>
  <w:num w:numId="14">
    <w:abstractNumId w:val="13"/>
  </w:num>
  <w:num w:numId="15">
    <w:abstractNumId w:val="7"/>
  </w:num>
  <w:num w:numId="16">
    <w:abstractNumId w:val="1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101"/>
    <w:rsid w:val="00000FD8"/>
    <w:rsid w:val="0000206E"/>
    <w:rsid w:val="00050ABE"/>
    <w:rsid w:val="00081754"/>
    <w:rsid w:val="000A2767"/>
    <w:rsid w:val="000A41B5"/>
    <w:rsid w:val="000A68C5"/>
    <w:rsid w:val="000F73C1"/>
    <w:rsid w:val="001167BA"/>
    <w:rsid w:val="0015325F"/>
    <w:rsid w:val="001850A4"/>
    <w:rsid w:val="001A666C"/>
    <w:rsid w:val="001B558E"/>
    <w:rsid w:val="001F4651"/>
    <w:rsid w:val="0021734E"/>
    <w:rsid w:val="00224340"/>
    <w:rsid w:val="002C3CF8"/>
    <w:rsid w:val="002D54E1"/>
    <w:rsid w:val="00313961"/>
    <w:rsid w:val="0031629B"/>
    <w:rsid w:val="00334521"/>
    <w:rsid w:val="0035441B"/>
    <w:rsid w:val="00355271"/>
    <w:rsid w:val="003770AC"/>
    <w:rsid w:val="003D32E9"/>
    <w:rsid w:val="0047542E"/>
    <w:rsid w:val="004C314F"/>
    <w:rsid w:val="00522752"/>
    <w:rsid w:val="00550AF8"/>
    <w:rsid w:val="005801AD"/>
    <w:rsid w:val="005C25CC"/>
    <w:rsid w:val="0061510E"/>
    <w:rsid w:val="00650662"/>
    <w:rsid w:val="00654EB5"/>
    <w:rsid w:val="006645A8"/>
    <w:rsid w:val="00682636"/>
    <w:rsid w:val="007756B9"/>
    <w:rsid w:val="0078356F"/>
    <w:rsid w:val="00784167"/>
    <w:rsid w:val="007A1427"/>
    <w:rsid w:val="007D21B0"/>
    <w:rsid w:val="007E5FCE"/>
    <w:rsid w:val="00817F40"/>
    <w:rsid w:val="00835392"/>
    <w:rsid w:val="008471CC"/>
    <w:rsid w:val="00875609"/>
    <w:rsid w:val="008A7B01"/>
    <w:rsid w:val="008F3319"/>
    <w:rsid w:val="00930D51"/>
    <w:rsid w:val="00A03C26"/>
    <w:rsid w:val="00A56EDA"/>
    <w:rsid w:val="00A716AB"/>
    <w:rsid w:val="00AA455F"/>
    <w:rsid w:val="00AA5105"/>
    <w:rsid w:val="00AD71F2"/>
    <w:rsid w:val="00B14843"/>
    <w:rsid w:val="00B176A6"/>
    <w:rsid w:val="00B22AFA"/>
    <w:rsid w:val="00B578A4"/>
    <w:rsid w:val="00B926BC"/>
    <w:rsid w:val="00BE635F"/>
    <w:rsid w:val="00C11B52"/>
    <w:rsid w:val="00C53705"/>
    <w:rsid w:val="00CE13AF"/>
    <w:rsid w:val="00CE3525"/>
    <w:rsid w:val="00CF6DF7"/>
    <w:rsid w:val="00D01D7E"/>
    <w:rsid w:val="00D2568B"/>
    <w:rsid w:val="00D435DA"/>
    <w:rsid w:val="00D50101"/>
    <w:rsid w:val="00D7050A"/>
    <w:rsid w:val="00D73B7D"/>
    <w:rsid w:val="00DD46F1"/>
    <w:rsid w:val="00DF7FC1"/>
    <w:rsid w:val="00E71A44"/>
    <w:rsid w:val="00EB768E"/>
    <w:rsid w:val="00F23E42"/>
    <w:rsid w:val="00F615AC"/>
    <w:rsid w:val="00F82D91"/>
    <w:rsid w:val="00FA6D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06A6B"/>
  <w15:docId w15:val="{B40A343F-66FD-4D53-9B20-87895FDC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392"/>
    <w:pPr>
      <w:spacing w:after="120"/>
      <w:jc w:val="both"/>
    </w:pPr>
    <w:rPr>
      <w:rFonts w:ascii="Arial" w:hAnsi="Arial"/>
      <w:szCs w:val="24"/>
      <w:lang w:val="en-GB" w:eastAsia="en-US"/>
    </w:rPr>
  </w:style>
  <w:style w:type="paragraph" w:styleId="Heading1">
    <w:name w:val="heading 1"/>
    <w:basedOn w:val="Normal"/>
    <w:next w:val="Normal"/>
    <w:link w:val="Heading1Char"/>
    <w:uiPriority w:val="9"/>
    <w:rsid w:val="002C3CF8"/>
    <w:pPr>
      <w:keepNext/>
      <w:numPr>
        <w:numId w:val="21"/>
      </w:numPr>
      <w:spacing w:before="360"/>
      <w:jc w:val="left"/>
      <w:outlineLvl w:val="0"/>
    </w:pPr>
    <w:rPr>
      <w:b/>
      <w:bCs/>
      <w:noProof/>
      <w:kern w:val="32"/>
      <w:sz w:val="24"/>
      <w:szCs w:val="32"/>
    </w:rPr>
  </w:style>
  <w:style w:type="paragraph" w:styleId="Heading2">
    <w:name w:val="heading 2"/>
    <w:basedOn w:val="Normal"/>
    <w:next w:val="Normal"/>
    <w:link w:val="Heading2Char"/>
    <w:uiPriority w:val="9"/>
    <w:unhideWhenUsed/>
    <w:rsid w:val="00B22AFA"/>
    <w:pPr>
      <w:keepNext/>
      <w:numPr>
        <w:ilvl w:val="1"/>
        <w:numId w:val="21"/>
      </w:numPr>
      <w:spacing w:before="240"/>
      <w:jc w:val="left"/>
      <w:outlineLvl w:val="1"/>
    </w:pPr>
    <w:rPr>
      <w:b/>
      <w:bCs/>
      <w:iCs/>
      <w:sz w:val="22"/>
      <w:szCs w:val="28"/>
    </w:rPr>
  </w:style>
  <w:style w:type="paragraph" w:styleId="Heading3">
    <w:name w:val="heading 3"/>
    <w:basedOn w:val="Normal"/>
    <w:next w:val="Normal"/>
    <w:link w:val="Heading3Char"/>
    <w:uiPriority w:val="9"/>
    <w:unhideWhenUsed/>
    <w:rsid w:val="002C3CF8"/>
    <w:pPr>
      <w:keepNext/>
      <w:numPr>
        <w:ilvl w:val="2"/>
        <w:numId w:val="21"/>
      </w:numPr>
      <w:spacing w:before="180"/>
      <w:jc w:val="left"/>
      <w:outlineLvl w:val="2"/>
    </w:pPr>
    <w:rPr>
      <w:b/>
      <w:bCs/>
      <w:noProof/>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rFonts w:cs="Arial"/>
      <w:noProof/>
      <w:lang w:val="en-U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eastAsia="en-US"/>
    </w:rPr>
  </w:style>
  <w:style w:type="paragraph" w:styleId="Caption">
    <w:name w:val="caption"/>
    <w:basedOn w:val="Normal"/>
    <w:next w:val="Normal"/>
    <w:uiPriority w:val="35"/>
    <w:unhideWhenUsed/>
    <w:qFormat/>
    <w:rsid w:val="00835392"/>
    <w:pPr>
      <w:jc w:val="center"/>
    </w:pPr>
    <w:rPr>
      <w:b/>
      <w:bCs/>
      <w:i/>
      <w:sz w:val="16"/>
      <w:szCs w:val="20"/>
    </w:rPr>
  </w:style>
  <w:style w:type="paragraph" w:styleId="Title">
    <w:name w:val="Title"/>
    <w:basedOn w:val="Normal"/>
    <w:next w:val="Normal"/>
    <w:link w:val="TitleChar"/>
    <w:uiPriority w:val="10"/>
    <w:qFormat/>
    <w:rsid w:val="007A1427"/>
    <w:pPr>
      <w:spacing w:after="240"/>
      <w:jc w:val="left"/>
      <w:outlineLvl w:val="0"/>
    </w:pPr>
    <w:rPr>
      <w:b/>
      <w:bCs/>
      <w:kern w:val="28"/>
      <w:sz w:val="32"/>
      <w:szCs w:val="32"/>
    </w:rPr>
  </w:style>
  <w:style w:type="character" w:customStyle="1" w:styleId="TitleChar">
    <w:name w:val="Title Char"/>
    <w:link w:val="Title"/>
    <w:uiPriority w:val="10"/>
    <w:rsid w:val="007A1427"/>
    <w:rPr>
      <w:rFonts w:ascii="Arial" w:hAnsi="Arial"/>
      <w:b/>
      <w:bCs/>
      <w:kern w:val="28"/>
      <w:sz w:val="32"/>
      <w:szCs w:val="32"/>
      <w:lang w:eastAsia="en-US"/>
    </w:rPr>
  </w:style>
  <w:style w:type="paragraph" w:customStyle="1" w:styleId="Authors">
    <w:name w:val="Authors"/>
    <w:basedOn w:val="Normal"/>
    <w:qFormat/>
    <w:rsid w:val="007A1427"/>
    <w:pPr>
      <w:spacing w:after="240"/>
      <w:jc w:val="left"/>
    </w:pPr>
    <w:rPr>
      <w:rFonts w:cs="Arial"/>
      <w:noProof/>
      <w:sz w:val="24"/>
    </w:rPr>
  </w:style>
  <w:style w:type="paragraph" w:customStyle="1" w:styleId="Affiliation">
    <w:name w:val="Affiliation"/>
    <w:basedOn w:val="Normal"/>
    <w:qFormat/>
    <w:rsid w:val="007A1427"/>
    <w:pPr>
      <w:spacing w:after="0"/>
      <w:jc w:val="left"/>
    </w:pPr>
    <w:rPr>
      <w:rFonts w:cs="Arial"/>
      <w:i/>
      <w:noProof/>
    </w:rPr>
  </w:style>
  <w:style w:type="character" w:customStyle="1" w:styleId="Heading1Char">
    <w:name w:val="Heading 1 Char"/>
    <w:link w:val="Heading1"/>
    <w:uiPriority w:val="9"/>
    <w:rsid w:val="002C3CF8"/>
    <w:rPr>
      <w:rFonts w:ascii="Arial" w:hAnsi="Arial"/>
      <w:b/>
      <w:bCs/>
      <w:noProof/>
      <w:kern w:val="32"/>
      <w:sz w:val="24"/>
      <w:szCs w:val="32"/>
      <w:lang w:eastAsia="en-US"/>
    </w:rPr>
  </w:style>
  <w:style w:type="character" w:styleId="BookTitle">
    <w:name w:val="Book Title"/>
    <w:uiPriority w:val="33"/>
    <w:rsid w:val="00DF7FC1"/>
    <w:rPr>
      <w:b/>
      <w:bCs/>
      <w:smallCaps/>
      <w:spacing w:val="5"/>
    </w:rPr>
  </w:style>
  <w:style w:type="character" w:customStyle="1" w:styleId="Heading2Char">
    <w:name w:val="Heading 2 Char"/>
    <w:link w:val="Heading2"/>
    <w:uiPriority w:val="9"/>
    <w:rsid w:val="00B22AFA"/>
    <w:rPr>
      <w:rFonts w:ascii="Arial" w:hAnsi="Arial"/>
      <w:b/>
      <w:bCs/>
      <w:iCs/>
      <w:sz w:val="22"/>
      <w:szCs w:val="28"/>
      <w:lang w:eastAsia="en-US"/>
    </w:rPr>
  </w:style>
  <w:style w:type="paragraph" w:styleId="ListParagraph">
    <w:name w:val="List Paragraph"/>
    <w:basedOn w:val="Normal"/>
    <w:uiPriority w:val="34"/>
    <w:rsid w:val="007D21B0"/>
    <w:pPr>
      <w:ind w:left="720"/>
    </w:pPr>
  </w:style>
  <w:style w:type="character" w:customStyle="1" w:styleId="Heading3Char">
    <w:name w:val="Heading 3 Char"/>
    <w:link w:val="Heading3"/>
    <w:uiPriority w:val="9"/>
    <w:rsid w:val="002C3CF8"/>
    <w:rPr>
      <w:rFonts w:ascii="Arial" w:hAnsi="Arial"/>
      <w:b/>
      <w:bCs/>
      <w:noProof/>
      <w:szCs w:val="26"/>
      <w:u w:val="single"/>
      <w:lang w:eastAsia="en-US"/>
    </w:rPr>
  </w:style>
  <w:style w:type="table" w:styleId="TableGrid">
    <w:name w:val="Table Grid"/>
    <w:basedOn w:val="TableNormal"/>
    <w:uiPriority w:val="59"/>
    <w:rsid w:val="007D21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ferences">
    <w:name w:val="References"/>
    <w:basedOn w:val="Normal"/>
    <w:qFormat/>
    <w:rsid w:val="00224340"/>
    <w:pPr>
      <w:tabs>
        <w:tab w:val="left" w:pos="1134"/>
      </w:tabs>
      <w:spacing w:after="0"/>
      <w:ind w:left="720" w:hanging="720"/>
    </w:pPr>
    <w:rPr>
      <w:noProof/>
    </w:rPr>
  </w:style>
  <w:style w:type="paragraph" w:styleId="Subtitle">
    <w:name w:val="Subtitle"/>
    <w:basedOn w:val="Normal"/>
    <w:next w:val="Normal"/>
    <w:link w:val="SubtitleChar"/>
    <w:uiPriority w:val="11"/>
    <w:qFormat/>
    <w:rsid w:val="007A1427"/>
    <w:pPr>
      <w:spacing w:after="60"/>
      <w:jc w:val="left"/>
      <w:outlineLvl w:val="1"/>
    </w:pPr>
    <w:rPr>
      <w:rFonts w:ascii="Cambria" w:hAnsi="Cambria"/>
      <w:b/>
      <w:sz w:val="24"/>
    </w:rPr>
  </w:style>
  <w:style w:type="character" w:customStyle="1" w:styleId="SubtitleChar">
    <w:name w:val="Subtitle Char"/>
    <w:link w:val="Subtitle"/>
    <w:uiPriority w:val="11"/>
    <w:rsid w:val="007A1427"/>
    <w:rPr>
      <w:rFonts w:ascii="Cambria" w:eastAsia="Times New Roman" w:hAnsi="Cambria" w:cs="Times New Roman"/>
      <w:b/>
      <w:sz w:val="24"/>
      <w:szCs w:val="24"/>
      <w:lang w:eastAsia="en-US"/>
    </w:rPr>
  </w:style>
  <w:style w:type="character" w:styleId="CommentReference">
    <w:name w:val="annotation reference"/>
    <w:uiPriority w:val="99"/>
    <w:semiHidden/>
    <w:unhideWhenUsed/>
    <w:rsid w:val="00355271"/>
    <w:rPr>
      <w:sz w:val="16"/>
      <w:szCs w:val="16"/>
    </w:rPr>
  </w:style>
  <w:style w:type="paragraph" w:styleId="CommentText">
    <w:name w:val="annotation text"/>
    <w:basedOn w:val="Normal"/>
    <w:link w:val="CommentTextChar"/>
    <w:uiPriority w:val="99"/>
    <w:semiHidden/>
    <w:unhideWhenUsed/>
    <w:rsid w:val="00355271"/>
    <w:rPr>
      <w:szCs w:val="20"/>
    </w:rPr>
  </w:style>
  <w:style w:type="character" w:customStyle="1" w:styleId="CommentTextChar">
    <w:name w:val="Comment Text Char"/>
    <w:link w:val="CommentText"/>
    <w:uiPriority w:val="99"/>
    <w:semiHidden/>
    <w:rsid w:val="00355271"/>
    <w:rPr>
      <w:rFonts w:ascii="Arial" w:hAnsi="Arial"/>
      <w:lang w:val="en-GB" w:eastAsia="en-US"/>
    </w:rPr>
  </w:style>
  <w:style w:type="paragraph" w:styleId="CommentSubject">
    <w:name w:val="annotation subject"/>
    <w:basedOn w:val="CommentText"/>
    <w:next w:val="CommentText"/>
    <w:link w:val="CommentSubjectChar"/>
    <w:uiPriority w:val="99"/>
    <w:semiHidden/>
    <w:unhideWhenUsed/>
    <w:rsid w:val="00355271"/>
    <w:rPr>
      <w:b/>
      <w:bCs/>
    </w:rPr>
  </w:style>
  <w:style w:type="character" w:customStyle="1" w:styleId="CommentSubjectChar">
    <w:name w:val="Comment Subject Char"/>
    <w:link w:val="CommentSubject"/>
    <w:uiPriority w:val="99"/>
    <w:semiHidden/>
    <w:rsid w:val="00355271"/>
    <w:rPr>
      <w:rFonts w:ascii="Arial" w:hAnsi="Arial"/>
      <w:b/>
      <w:bCs/>
      <w:lang w:val="en-GB" w:eastAsia="en-US"/>
    </w:rPr>
  </w:style>
  <w:style w:type="paragraph" w:styleId="NormalWeb">
    <w:name w:val="Normal (Web)"/>
    <w:basedOn w:val="Normal"/>
    <w:uiPriority w:val="99"/>
    <w:semiHidden/>
    <w:unhideWhenUsed/>
    <w:rsid w:val="0061510E"/>
    <w:pPr>
      <w:spacing w:before="100" w:beforeAutospacing="1" w:after="100" w:afterAutospacing="1"/>
      <w:jc w:val="left"/>
    </w:pPr>
    <w:rPr>
      <w:rFonts w:ascii="Times New Roman" w:hAnsi="Times New Roman"/>
      <w:sz w:val="24"/>
      <w:lang w:eastAsia="en-GB"/>
    </w:rPr>
  </w:style>
  <w:style w:type="paragraph" w:styleId="HTMLPreformatted">
    <w:name w:val="HTML Preformatted"/>
    <w:basedOn w:val="Normal"/>
    <w:link w:val="HTMLPreformattedChar"/>
    <w:uiPriority w:val="99"/>
    <w:unhideWhenUsed/>
    <w:rsid w:val="00A03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lang w:val="nl-NL" w:eastAsia="nl-NL"/>
    </w:rPr>
  </w:style>
  <w:style w:type="character" w:customStyle="1" w:styleId="HTMLPreformattedChar">
    <w:name w:val="HTML Preformatted Char"/>
    <w:basedOn w:val="DefaultParagraphFont"/>
    <w:link w:val="HTMLPreformatted"/>
    <w:uiPriority w:val="99"/>
    <w:rsid w:val="00A03C26"/>
    <w:rPr>
      <w:rFonts w:ascii="Courier New" w:hAnsi="Courier New" w:cs="Courier New"/>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658150">
      <w:bodyDiv w:val="1"/>
      <w:marLeft w:val="0"/>
      <w:marRight w:val="0"/>
      <w:marTop w:val="0"/>
      <w:marBottom w:val="0"/>
      <w:divBdr>
        <w:top w:val="none" w:sz="0" w:space="0" w:color="auto"/>
        <w:left w:val="none" w:sz="0" w:space="0" w:color="auto"/>
        <w:bottom w:val="none" w:sz="0" w:space="0" w:color="auto"/>
        <w:right w:val="none" w:sz="0" w:space="0" w:color="auto"/>
      </w:divBdr>
    </w:div>
    <w:div w:id="1528828977">
      <w:bodyDiv w:val="1"/>
      <w:marLeft w:val="0"/>
      <w:marRight w:val="0"/>
      <w:marTop w:val="0"/>
      <w:marBottom w:val="0"/>
      <w:divBdr>
        <w:top w:val="none" w:sz="0" w:space="0" w:color="auto"/>
        <w:left w:val="none" w:sz="0" w:space="0" w:color="auto"/>
        <w:bottom w:val="none" w:sz="0" w:space="0" w:color="auto"/>
        <w:right w:val="none" w:sz="0" w:space="0" w:color="auto"/>
      </w:divBdr>
      <w:divsChild>
        <w:div w:id="14264648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en.SETACEU\AppData\Local\Microsoft\Windows\Temporary%20Internet%20Files\Content.Outlook\DN6VWWSE\Extended%20abstract%20template.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EC04C-C64A-4ECA-9E47-FB6047694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Extended abstract template.dot</Template>
  <TotalTime>0</TotalTime>
  <Pages>1</Pages>
  <Words>252</Words>
  <Characters>1386</Characters>
  <Application>Microsoft Office Word</Application>
  <DocSecurity>4</DocSecurity>
  <Lines>11</Lines>
  <Paragraphs>3</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Extended abstract for the SETAC Europe 14th LCA CSS to be held in Göteborg, Sweden</vt:lpstr>
      <vt:lpstr>Extended abstract for the SETAC Europe 14th LCA CSS to be held in Göteborg, Sweden</vt:lpstr>
      <vt:lpstr>Extended abstract for the SETAC Europe 14th LCA CSS to be held in Göteborg, Sweden</vt:lpstr>
    </vt:vector>
  </TitlesOfParts>
  <Company>Setac Europe</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abstract for the SETAC Europe 14th LCA CSS to be held in Göteborg, Sweden</dc:title>
  <dc:creator>katrien</dc:creator>
  <cp:lastModifiedBy>Sman, Ruud van der</cp:lastModifiedBy>
  <cp:revision>2</cp:revision>
  <cp:lastPrinted>2015-07-16T11:21:00Z</cp:lastPrinted>
  <dcterms:created xsi:type="dcterms:W3CDTF">2019-03-01T13:59:00Z</dcterms:created>
  <dcterms:modified xsi:type="dcterms:W3CDTF">2019-03-01T13:59:00Z</dcterms:modified>
</cp:coreProperties>
</file>